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38"/>
      </w:tblGrid>
      <w:tr w:rsidR="00256A65" w:rsidRPr="00256A65" w:rsidTr="005E6DC5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256A65" w:rsidRPr="00256A65" w:rsidRDefault="00256A65" w:rsidP="000261AF">
            <w:pPr>
              <w:rPr>
                <w:rFonts w:ascii="Times New Roman" w:eastAsia="Times New Roman" w:hAnsi="Times New Roman" w:cs="Times New Roman"/>
                <w:b/>
                <w:bCs/>
                <w:color w:val="8BA327"/>
                <w:sz w:val="26"/>
                <w:szCs w:val="26"/>
                <w:lang w:eastAsia="es-MX"/>
              </w:rPr>
            </w:pPr>
          </w:p>
        </w:tc>
      </w:tr>
      <w:tr w:rsidR="00256A65" w:rsidRPr="00256A65" w:rsidTr="005E6DC5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E13214" w:rsidRDefault="00E13214" w:rsidP="00BC6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s-MX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688"/>
            </w:tblGrid>
            <w:tr w:rsidR="00E13214" w:rsidRPr="00E13214" w:rsidTr="00E1321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3214" w:rsidRPr="00E13214" w:rsidRDefault="00E13214" w:rsidP="00E13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808080" w:themeColor="background1" w:themeShade="80"/>
                      <w:sz w:val="26"/>
                      <w:szCs w:val="26"/>
                      <w:lang w:eastAsia="es-MX"/>
                    </w:rPr>
                  </w:pPr>
                  <w:r w:rsidRPr="00E13214">
                    <w:rPr>
                      <w:rFonts w:ascii="Times New Roman" w:eastAsia="Times New Roman" w:hAnsi="Times New Roman" w:cs="Times New Roman"/>
                      <w:b/>
                      <w:bCs/>
                      <w:color w:val="808080" w:themeColor="background1" w:themeShade="80"/>
                      <w:sz w:val="26"/>
                      <w:szCs w:val="26"/>
                      <w:lang w:eastAsia="es-MX"/>
                    </w:rPr>
                    <w:t>Módulo 5. Creando una disposición al cambio</w:t>
                  </w:r>
                </w:p>
              </w:tc>
            </w:tr>
            <w:tr w:rsidR="00E13214" w:rsidRPr="00E13214" w:rsidTr="00E1321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13214" w:rsidRPr="00E13214" w:rsidRDefault="00E13214" w:rsidP="00E1321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808080" w:themeColor="background1" w:themeShade="80"/>
                      <w:sz w:val="26"/>
                      <w:szCs w:val="26"/>
                      <w:lang w:eastAsia="es-MX"/>
                    </w:rPr>
                  </w:pPr>
                  <w:r w:rsidRPr="000261AF">
                    <w:rPr>
                      <w:rFonts w:ascii="Times New Roman" w:eastAsia="Times New Roman" w:hAnsi="Times New Roman" w:cs="Times New Roman"/>
                      <w:b/>
                      <w:bCs/>
                      <w:color w:val="808080" w:themeColor="background1" w:themeShade="80"/>
                      <w:sz w:val="26"/>
                      <w:szCs w:val="26"/>
                      <w:lang w:eastAsia="es-MX"/>
                    </w:rPr>
                    <w:t>Tema 1. Búsqueda interior para conocer mis fuerzas y debilidades.</w:t>
                  </w:r>
                </w:p>
              </w:tc>
            </w:tr>
            <w:tr w:rsidR="00E13214" w:rsidRPr="00E13214" w:rsidTr="00E1321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25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4135"/>
                  </w:tblGrid>
                  <w:tr w:rsidR="00E13214" w:rsidRPr="00E13214" w:rsidTr="00EA6817">
                    <w:trPr>
                      <w:tblCellSpacing w:w="15" w:type="dxa"/>
                    </w:trPr>
                    <w:tc>
                      <w:tcPr>
                        <w:tcW w:w="104" w:type="pct"/>
                        <w:vAlign w:val="center"/>
                        <w:hideMark/>
                      </w:tcPr>
                      <w:p w:rsidR="00E13214" w:rsidRPr="00E13214" w:rsidRDefault="00E13214" w:rsidP="00E132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4790" w:type="pct"/>
                        <w:vAlign w:val="center"/>
                        <w:hideMark/>
                      </w:tcPr>
                      <w:p w:rsidR="00E13214" w:rsidRDefault="00E13214" w:rsidP="00E132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6"/>
                            <w:szCs w:val="26"/>
                            <w:lang w:eastAsia="es-MX"/>
                          </w:rPr>
                        </w:pPr>
                        <w:r w:rsidRPr="000261AF"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6"/>
                            <w:szCs w:val="26"/>
                            <w:lang w:eastAsia="es-MX"/>
                          </w:rPr>
                          <w:t>Actividad 1. Conócete a ti mismo.</w:t>
                        </w:r>
                      </w:p>
                      <w:p w:rsidR="00EA6817" w:rsidRPr="00E13214" w:rsidRDefault="00EA6817" w:rsidP="00E132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</w:tr>
                </w:tbl>
                <w:p w:rsidR="00EA6817" w:rsidRPr="00A1254A" w:rsidRDefault="00EA6817" w:rsidP="00EA681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es-MX"/>
                    </w:rPr>
                  </w:pPr>
                  <w:r w:rsidRPr="00A1254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es-MX"/>
                    </w:rPr>
                    <w:t>Instrucciones:</w:t>
                  </w:r>
                  <w:r w:rsidRPr="00A1254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es-MX"/>
                    </w:rPr>
                    <w:t xml:space="preserve"> </w:t>
                  </w:r>
                </w:p>
                <w:p w:rsidR="00EA6817" w:rsidRPr="00A1254A" w:rsidRDefault="00EA6817" w:rsidP="00EA681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254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es-MX"/>
                    </w:rPr>
                    <w:br/>
                    <w:t xml:space="preserve">     1.  Leer detenidamente las preguntas </w:t>
                  </w:r>
                  <w:r w:rsidRPr="00A1254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es-MX"/>
                    </w:rPr>
                    <w:br/>
                    <w:t xml:space="preserve">     2.  Responder las preguntas en el espacio destinado</w:t>
                  </w:r>
                  <w:r w:rsidRPr="00A1254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es-MX"/>
                    </w:rPr>
                    <w:br/>
                    <w:t xml:space="preserve">     3.  Grabar el archivo completo en su computadora</w:t>
                  </w:r>
                  <w:r w:rsidRPr="00A1254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es-MX"/>
                    </w:rPr>
                    <w:br/>
                    <w:t xml:space="preserve">     4.  Enviar al profesor/tutor</w:t>
                  </w:r>
                  <w:r w:rsidRPr="00A1254A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EA6817" w:rsidRDefault="00EA6817" w:rsidP="00E1321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s-MX"/>
                    </w:rPr>
                  </w:pPr>
                </w:p>
                <w:p w:rsidR="00E13214" w:rsidRPr="00E13214" w:rsidRDefault="00E13214" w:rsidP="00E1321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s-MX"/>
                    </w:rPr>
                  </w:pPr>
                  <w:r w:rsidRPr="00E1321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s-MX"/>
                    </w:rPr>
                    <w:t xml:space="preserve">Con el fin de conocerte a ti mismo, reflexiona y llena la tabla que te mostramos a continuación. </w:t>
                  </w:r>
                </w:p>
                <w:p w:rsidR="000C26BE" w:rsidRPr="000C26BE" w:rsidRDefault="000C26BE" w:rsidP="000C26BE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s-MX"/>
                    </w:rPr>
                  </w:pPr>
                  <w:r w:rsidRPr="000C26B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s-MX"/>
                    </w:rPr>
                    <w:t>Con el fin de desha</w:t>
                  </w:r>
                  <w:bookmarkStart w:id="0" w:name="_GoBack"/>
                  <w:bookmarkEnd w:id="0"/>
                  <w:r w:rsidRPr="000C26B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s-MX"/>
                    </w:rPr>
                    <w:t>cernos de las ideas que nos impiden ayudar a los demás, lee cada frase limitante para tomar acciones y escribe una solución</w:t>
                  </w:r>
                  <w:r w:rsidR="00FF1FB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s-MX"/>
                    </w:rPr>
                    <w:t xml:space="preserve"> en una frase breve</w:t>
                  </w:r>
                  <w:r w:rsidRPr="000C26B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s-MX"/>
                    </w:rPr>
                    <w:t xml:space="preserve"> para que anule la frase.</w:t>
                  </w:r>
                </w:p>
                <w:p w:rsidR="000C26BE" w:rsidRPr="000C26BE" w:rsidRDefault="000C26BE" w:rsidP="000C26BE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s-MX"/>
                    </w:rPr>
                  </w:pPr>
                </w:p>
                <w:tbl>
                  <w:tblPr>
                    <w:tblW w:w="0" w:type="auto"/>
                    <w:tblBorders>
                      <w:top w:val="outset" w:sz="6" w:space="0" w:color="BCE2F7"/>
                      <w:left w:val="outset" w:sz="6" w:space="0" w:color="BCE2F7"/>
                      <w:bottom w:val="outset" w:sz="6" w:space="0" w:color="BCE2F7"/>
                      <w:right w:val="outset" w:sz="6" w:space="0" w:color="BCE2F7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6"/>
                    <w:gridCol w:w="5366"/>
                  </w:tblGrid>
                  <w:tr w:rsidR="000C26BE" w:rsidRPr="000C26BE" w:rsidTr="000C26BE">
                    <w:tc>
                      <w:tcPr>
                        <w:tcW w:w="2550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BCE2F7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s-MX"/>
                          </w:rPr>
                          <w:t>Frases limitantes</w:t>
                        </w:r>
                      </w:p>
                    </w:tc>
                    <w:tc>
                      <w:tcPr>
                        <w:tcW w:w="610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BCE2F7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8"/>
                            <w:szCs w:val="18"/>
                            <w:lang w:eastAsia="es-MX"/>
                          </w:rPr>
                          <w:t>Frases de ayuda</w:t>
                        </w:r>
                      </w:p>
                    </w:tc>
                  </w:tr>
                  <w:tr w:rsidR="000C26BE" w:rsidRPr="000C26BE" w:rsidTr="000C26BE"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  <w:t>“Es que ya estoy muy viejo para esos ‘trotes’.”</w:t>
                        </w:r>
                      </w:p>
                    </w:tc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3" type="#_x0000_t75" style="width:211.5pt;height:123.75pt" o:ole="">
                              <v:imagedata r:id="rId7" o:title=""/>
                            </v:shape>
                            <w:control r:id="rId8" w:name="DefaultOcxName" w:shapeid="_x0000_i1043"/>
                          </w:object>
                        </w:r>
                      </w:p>
                    </w:tc>
                  </w:tr>
                  <w:tr w:rsidR="000C26BE" w:rsidRPr="000C26BE" w:rsidTr="000C26BE"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  <w:lastRenderedPageBreak/>
                          <w:t>“Es que no tengo tiempo.”</w:t>
                        </w:r>
                      </w:p>
                    </w:tc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object w:dxaOrig="225" w:dyaOrig="225">
                            <v:shape id="_x0000_i1046" type="#_x0000_t75" style="width:211.5pt;height:123.75pt" o:ole="">
                              <v:imagedata r:id="rId7" o:title=""/>
                            </v:shape>
                            <w:control r:id="rId9" w:name="DefaultOcxName1" w:shapeid="_x0000_i1046"/>
                          </w:object>
                        </w:r>
                      </w:p>
                    </w:tc>
                  </w:tr>
                  <w:tr w:rsidR="000C26BE" w:rsidRPr="000C26BE" w:rsidTr="000C26BE"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  <w:t>“Es que yo no puedo ofrecer nada bueno.”</w:t>
                        </w:r>
                      </w:p>
                    </w:tc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object w:dxaOrig="225" w:dyaOrig="225">
                            <v:shape id="_x0000_i1049" type="#_x0000_t75" style="width:211.5pt;height:123.75pt" o:ole="">
                              <v:imagedata r:id="rId7" o:title=""/>
                            </v:shape>
                            <w:control r:id="rId10" w:name="DefaultOcxName2" w:shapeid="_x0000_i1049"/>
                          </w:object>
                        </w:r>
                      </w:p>
                    </w:tc>
                  </w:tr>
                  <w:tr w:rsidR="000C26BE" w:rsidRPr="000C26BE" w:rsidTr="000C26BE"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  <w:t>“Es que estoy muy cansado”.</w:t>
                        </w:r>
                      </w:p>
                    </w:tc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object w:dxaOrig="225" w:dyaOrig="225">
                            <v:shape id="_x0000_i1052" type="#_x0000_t75" style="width:211.5pt;height:123.75pt" o:ole="">
                              <v:imagedata r:id="rId7" o:title=""/>
                            </v:shape>
                            <w:control r:id="rId11" w:name="DefaultOcxName3" w:shapeid="_x0000_i1052"/>
                          </w:object>
                        </w:r>
                      </w:p>
                    </w:tc>
                  </w:tr>
                  <w:tr w:rsidR="000C26BE" w:rsidRPr="000C26BE" w:rsidTr="000C26BE"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  <w:t>“Es que me exigen mucho.”</w:t>
                        </w:r>
                      </w:p>
                    </w:tc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object w:dxaOrig="225" w:dyaOrig="225">
                            <v:shape id="_x0000_i1055" type="#_x0000_t75" style="width:211.5pt;height:123.75pt" o:ole="">
                              <v:imagedata r:id="rId7" o:title=""/>
                            </v:shape>
                            <w:control r:id="rId12" w:name="DefaultOcxName4" w:shapeid="_x0000_i1055"/>
                          </w:object>
                        </w:r>
                      </w:p>
                    </w:tc>
                  </w:tr>
                  <w:tr w:rsidR="000C26BE" w:rsidRPr="000C26BE" w:rsidTr="000C26BE"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  <w:lastRenderedPageBreak/>
                          <w:t>“Es que no me gusta estar con gente.”</w:t>
                        </w:r>
                      </w:p>
                    </w:tc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object w:dxaOrig="225" w:dyaOrig="225">
                            <v:shape id="_x0000_i1058" type="#_x0000_t75" style="width:211.5pt;height:123.75pt" o:ole="">
                              <v:imagedata r:id="rId7" o:title=""/>
                            </v:shape>
                            <w:control r:id="rId13" w:name="DefaultOcxName5" w:shapeid="_x0000_i1058"/>
                          </w:object>
                        </w:r>
                      </w:p>
                    </w:tc>
                  </w:tr>
                  <w:tr w:rsidR="000C26BE" w:rsidRPr="000C26BE" w:rsidTr="000C26BE"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  <w:t>“Es que no tengo dinero”.</w:t>
                        </w:r>
                      </w:p>
                    </w:tc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object w:dxaOrig="225" w:dyaOrig="225">
                            <v:shape id="_x0000_i1061" type="#_x0000_t75" style="width:211.5pt;height:123.75pt" o:ole="">
                              <v:imagedata r:id="rId7" o:title=""/>
                            </v:shape>
                            <w:control r:id="rId14" w:name="DefaultOcxName6" w:shapeid="_x0000_i1061"/>
                          </w:object>
                        </w:r>
                      </w:p>
                    </w:tc>
                  </w:tr>
                  <w:tr w:rsidR="000C26BE" w:rsidRPr="000C26BE" w:rsidTr="000C26BE"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  <w:t>“Es que soy muy ignorante”.</w:t>
                        </w:r>
                      </w:p>
                    </w:tc>
                    <w:tc>
                      <w:tcPr>
                        <w:tcW w:w="4485" w:type="dxa"/>
                        <w:tcBorders>
                          <w:top w:val="outset" w:sz="6" w:space="0" w:color="BCE2F7"/>
                          <w:left w:val="outset" w:sz="6" w:space="0" w:color="BCE2F7"/>
                          <w:bottom w:val="outset" w:sz="6" w:space="0" w:color="BCE2F7"/>
                          <w:right w:val="outset" w:sz="6" w:space="0" w:color="BCE2F7"/>
                        </w:tcBorders>
                        <w:shd w:val="clear" w:color="auto" w:fill="FFFFFF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  <w:object w:dxaOrig="225" w:dyaOrig="225">
                            <v:shape id="_x0000_i1064" type="#_x0000_t75" style="width:211.5pt;height:123.75pt" o:ole="">
                              <v:imagedata r:id="rId7" o:title=""/>
                            </v:shape>
                            <w:control r:id="rId15" w:name="DefaultOcxName7" w:shapeid="_x0000_i1064"/>
                          </w:object>
                        </w:r>
                      </w:p>
                    </w:tc>
                  </w:tr>
                </w:tbl>
                <w:p w:rsidR="000C26BE" w:rsidRPr="000C26BE" w:rsidRDefault="000C26BE" w:rsidP="000C2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  <w:tbl>
                  <w:tblPr>
                    <w:tblW w:w="39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"/>
                    <w:gridCol w:w="6285"/>
                  </w:tblGrid>
                  <w:tr w:rsidR="000C26BE" w:rsidRPr="000C26BE" w:rsidTr="000C26BE">
                    <w:trPr>
                      <w:tblCellSpacing w:w="15" w:type="dxa"/>
                      <w:jc w:val="center"/>
                    </w:trPr>
                    <w:tc>
                      <w:tcPr>
                        <w:tcW w:w="250" w:type="pct"/>
                        <w:shd w:val="clear" w:color="auto" w:fill="FFFFFF"/>
                        <w:vAlign w:val="center"/>
                        <w:hideMark/>
                      </w:tcPr>
                      <w:p w:rsidR="000C26BE" w:rsidRPr="000C26BE" w:rsidRDefault="000C26BE" w:rsidP="000C26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1"/>
                            <w:szCs w:val="21"/>
                            <w:lang w:eastAsia="es-MX"/>
                          </w:rPr>
                          <w:drawing>
                            <wp:inline distT="0" distB="0" distL="0" distR="0">
                              <wp:extent cx="190500" cy="276225"/>
                              <wp:effectExtent l="0" t="0" r="0" b="9525"/>
                              <wp:docPr id="1" name="Picture 1" descr="http://www.cca.org.mx/cca/cursos/dp_parte2/imagenes/recuerd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0" descr="http://www.cca.org.mx/cca/cursos/dp_parte2/imagenes/recuerd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750" w:type="pct"/>
                        <w:shd w:val="clear" w:color="auto" w:fill="FFFFFF"/>
                        <w:vAlign w:val="bottom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es-MX"/>
                          </w:rPr>
                          <w:t>Recuerda:</w:t>
                        </w:r>
                      </w:p>
                    </w:tc>
                  </w:tr>
                </w:tbl>
                <w:p w:rsidR="000C26BE" w:rsidRPr="000C26BE" w:rsidRDefault="000C26BE" w:rsidP="000C26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s-MX"/>
                    </w:rPr>
                  </w:pPr>
                </w:p>
                <w:tbl>
                  <w:tblPr>
                    <w:tblW w:w="3900" w:type="pct"/>
                    <w:jc w:val="center"/>
                    <w:tblCellSpacing w:w="0" w:type="dxa"/>
                    <w:tblBorders>
                      <w:top w:val="outset" w:sz="6" w:space="0" w:color="EECF36"/>
                      <w:left w:val="outset" w:sz="6" w:space="0" w:color="EECF36"/>
                      <w:bottom w:val="outset" w:sz="6" w:space="0" w:color="EECF36"/>
                      <w:right w:val="outset" w:sz="6" w:space="0" w:color="EECF36"/>
                    </w:tblBorders>
                    <w:shd w:val="clear" w:color="auto" w:fill="FFFFFF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47"/>
                  </w:tblGrid>
                  <w:tr w:rsidR="000C26BE" w:rsidRPr="000C26BE" w:rsidTr="000C26B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EECF36"/>
                          <w:left w:val="outset" w:sz="6" w:space="0" w:color="EECF36"/>
                          <w:bottom w:val="outset" w:sz="6" w:space="0" w:color="EECF36"/>
                          <w:right w:val="outset" w:sz="6" w:space="0" w:color="EECF36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6BE" w:rsidRPr="000C26BE" w:rsidRDefault="000C26BE" w:rsidP="000C26BE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</w:pP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  <w:t>Debemos </w:t>
                        </w:r>
                        <w:r w:rsidRPr="000C26B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es-MX"/>
                          </w:rPr>
                          <w:t>evitar emitir juicios</w:t>
                        </w:r>
                        <w:r w:rsidRPr="000C26BE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es-MX"/>
                          </w:rPr>
                          <w:t>; lo que podemos juzgar son las acciones, no las personas. Por ejemplo, evita decir: “no me gusta ser muy flojo”; mejor di: no me gusta que en la mañana batallo mucho para levantarme”. De esta manera te será más fácil proponerte acciones de cambio personal.</w:t>
                        </w:r>
                      </w:p>
                    </w:tc>
                  </w:tr>
                </w:tbl>
                <w:p w:rsidR="00E13214" w:rsidRPr="00E13214" w:rsidRDefault="00E13214" w:rsidP="00E132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s-MX"/>
                    </w:rPr>
                  </w:pPr>
                </w:p>
              </w:tc>
            </w:tr>
          </w:tbl>
          <w:p w:rsidR="00E13214" w:rsidRPr="00256A65" w:rsidRDefault="00E13214" w:rsidP="00BC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s-MX"/>
              </w:rPr>
            </w:pPr>
          </w:p>
        </w:tc>
      </w:tr>
      <w:tr w:rsidR="00BC2891" w:rsidRPr="00BC2891" w:rsidTr="005E6DC5">
        <w:trPr>
          <w:tblCellSpacing w:w="15" w:type="dxa"/>
        </w:trPr>
        <w:tc>
          <w:tcPr>
            <w:tcW w:w="4966" w:type="pct"/>
            <w:shd w:val="clear" w:color="000000" w:fill="C0C0C0"/>
            <w:vAlign w:val="center"/>
            <w:hideMark/>
          </w:tcPr>
          <w:p w:rsidR="00BC2891" w:rsidRPr="00BC2891" w:rsidRDefault="00BC2891" w:rsidP="005E6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MX"/>
              </w:rPr>
            </w:pPr>
            <w:r w:rsidRPr="00BC28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MX"/>
              </w:rPr>
              <w:lastRenderedPageBreak/>
              <w:t xml:space="preserve">Forma de entrega: </w:t>
            </w:r>
            <w:r w:rsidRPr="00BC28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MX"/>
              </w:rPr>
              <w:br/>
              <w:t xml:space="preserve">     1.  Una vez terminando de responder, grabe el documento en cualquier espacio en su computadora. </w:t>
            </w:r>
            <w:r w:rsidRPr="00BC28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MX"/>
              </w:rPr>
              <w:br/>
              <w:t xml:space="preserve">     2.  Grabe el archivo con su nombre y apellido, y el </w:t>
            </w:r>
            <w:r w:rsidR="005E6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MX"/>
              </w:rPr>
              <w:t>número de actividad</w:t>
            </w:r>
            <w:r w:rsidRPr="00BC28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MX"/>
              </w:rPr>
              <w:t>.</w:t>
            </w:r>
            <w:r w:rsidRPr="00BC28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MX"/>
              </w:rPr>
              <w:br/>
              <w:t xml:space="preserve">          Ejemplo: "</w:t>
            </w:r>
            <w:r w:rsidR="005E6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MX"/>
              </w:rPr>
              <w:t>AlmaPérez_actividad</w:t>
            </w:r>
            <w:r w:rsidR="00E132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MX"/>
              </w:rPr>
              <w:t>1". y envié a su tutor.</w:t>
            </w:r>
          </w:p>
        </w:tc>
      </w:tr>
    </w:tbl>
    <w:p w:rsidR="000454CE" w:rsidRPr="005E6DC5" w:rsidRDefault="000454CE">
      <w:pPr>
        <w:rPr>
          <w:rFonts w:ascii="Times New Roman" w:hAnsi="Times New Roman" w:cs="Times New Roman"/>
        </w:rPr>
      </w:pPr>
    </w:p>
    <w:sectPr w:rsidR="000454CE" w:rsidRPr="005E6D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76" w:rsidRDefault="00777676" w:rsidP="005E6DC5">
      <w:pPr>
        <w:spacing w:after="0" w:line="240" w:lineRule="auto"/>
      </w:pPr>
      <w:r>
        <w:separator/>
      </w:r>
    </w:p>
  </w:endnote>
  <w:endnote w:type="continuationSeparator" w:id="0">
    <w:p w:rsidR="00777676" w:rsidRDefault="00777676" w:rsidP="005E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B9" w:rsidRDefault="00487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23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DC5" w:rsidRDefault="005E6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F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DC5" w:rsidRDefault="005E6D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B9" w:rsidRDefault="00487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76" w:rsidRDefault="00777676" w:rsidP="005E6DC5">
      <w:pPr>
        <w:spacing w:after="0" w:line="240" w:lineRule="auto"/>
      </w:pPr>
      <w:r>
        <w:separator/>
      </w:r>
    </w:p>
  </w:footnote>
  <w:footnote w:type="continuationSeparator" w:id="0">
    <w:p w:rsidR="00777676" w:rsidRDefault="00777676" w:rsidP="005E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B9" w:rsidRDefault="00487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DC5" w:rsidRDefault="005E6DC5" w:rsidP="004870B9">
    <w:pPr>
      <w:pStyle w:val="Header"/>
      <w:jc w:val="center"/>
    </w:pPr>
    <w:r>
      <w:rPr>
        <w:noProof/>
        <w:lang w:eastAsia="es-MX"/>
      </w:rPr>
      <w:drawing>
        <wp:inline distT="0" distB="0" distL="0" distR="0" wp14:anchorId="162B598D" wp14:editId="181725E1">
          <wp:extent cx="3549903" cy="486288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862" t="13886" r="39579" b="74039"/>
                  <a:stretch/>
                </pic:blipFill>
                <pic:spPr bwMode="auto">
                  <a:xfrm>
                    <a:off x="0" y="0"/>
                    <a:ext cx="3615884" cy="4953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669AC8" wp14:editId="444CDB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E6DC5" w:rsidRDefault="004870B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669AC8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E6DC5" w:rsidRDefault="004870B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B9" w:rsidRDefault="004870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759BE"/>
    <w:multiLevelType w:val="multilevel"/>
    <w:tmpl w:val="09BA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65"/>
    <w:rsid w:val="000261AF"/>
    <w:rsid w:val="000454CE"/>
    <w:rsid w:val="000C26BE"/>
    <w:rsid w:val="001A175D"/>
    <w:rsid w:val="00256A65"/>
    <w:rsid w:val="004870B9"/>
    <w:rsid w:val="005E6DC5"/>
    <w:rsid w:val="00777676"/>
    <w:rsid w:val="00BC2891"/>
    <w:rsid w:val="00BC671B"/>
    <w:rsid w:val="00E13214"/>
    <w:rsid w:val="00EA6817"/>
    <w:rsid w:val="00FE174B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2780ABF-6056-407F-A7FE-4954569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22"/>
    <w:qFormat/>
    <w:rsid w:val="00256A65"/>
    <w:rPr>
      <w:b/>
      <w:bCs/>
    </w:rPr>
  </w:style>
  <w:style w:type="character" w:customStyle="1" w:styleId="tblselect">
    <w:name w:val="tbl_select"/>
    <w:basedOn w:val="DefaultParagraphFont"/>
    <w:rsid w:val="00256A65"/>
  </w:style>
  <w:style w:type="character" w:customStyle="1" w:styleId="apple-converted-space">
    <w:name w:val="apple-converted-space"/>
    <w:basedOn w:val="DefaultParagraphFont"/>
    <w:rsid w:val="00256A65"/>
  </w:style>
  <w:style w:type="character" w:styleId="Hyperlink">
    <w:name w:val="Hyperlink"/>
    <w:basedOn w:val="DefaultParagraphFont"/>
    <w:uiPriority w:val="99"/>
    <w:semiHidden/>
    <w:unhideWhenUsed/>
    <w:rsid w:val="00256A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28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C5"/>
  </w:style>
  <w:style w:type="paragraph" w:styleId="Footer">
    <w:name w:val="footer"/>
    <w:basedOn w:val="Normal"/>
    <w:link w:val="FooterChar"/>
    <w:uiPriority w:val="99"/>
    <w:unhideWhenUsed/>
    <w:rsid w:val="005E6D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C5"/>
  </w:style>
  <w:style w:type="paragraph" w:customStyle="1" w:styleId="tblspecial">
    <w:name w:val="tbl_special"/>
    <w:basedOn w:val="Normal"/>
    <w:rsid w:val="00E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Emphasis">
    <w:name w:val="Emphasis"/>
    <w:basedOn w:val="DefaultParagraphFont"/>
    <w:uiPriority w:val="20"/>
    <w:qFormat/>
    <w:rsid w:val="00E1321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17"/>
    <w:rPr>
      <w:rFonts w:ascii="Segoe UI" w:hAnsi="Segoe UI" w:cs="Segoe UI"/>
      <w:sz w:val="18"/>
      <w:szCs w:val="18"/>
    </w:rPr>
  </w:style>
  <w:style w:type="paragraph" w:customStyle="1" w:styleId="tx2">
    <w:name w:val="tx2"/>
    <w:basedOn w:val="Normal"/>
    <w:rsid w:val="000C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Ruth Benavente Vázquez</dc:creator>
  <cp:keywords/>
  <dc:description/>
  <cp:lastModifiedBy>Blanca Ruth Benavente Vázquez</cp:lastModifiedBy>
  <cp:revision>5</cp:revision>
  <dcterms:created xsi:type="dcterms:W3CDTF">2014-05-22T22:24:00Z</dcterms:created>
  <dcterms:modified xsi:type="dcterms:W3CDTF">2014-06-12T22:33:00Z</dcterms:modified>
</cp:coreProperties>
</file>